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6393A" w14:textId="7BD9FFBE" w:rsidR="009C594C" w:rsidRDefault="009C594C" w:rsidP="009C594C">
      <w:pPr>
        <w:pStyle w:val="NoSpacing"/>
      </w:pPr>
      <w:r>
        <w:fldChar w:fldCharType="begin"/>
      </w:r>
      <w:r>
        <w:instrText>HYPERLINK "</w:instrText>
      </w:r>
      <w:r w:rsidRPr="009C594C">
        <w:instrText>https://sam.gov/workspace/contract/opp/8172f718fd0344e5932b9e298661658b/view</w:instrText>
      </w:r>
      <w:r>
        <w:instrText>"</w:instrText>
      </w:r>
      <w:r>
        <w:fldChar w:fldCharType="separate"/>
      </w:r>
      <w:r w:rsidRPr="00BF4537">
        <w:rPr>
          <w:rStyle w:val="Hyperlink"/>
        </w:rPr>
        <w:t>https://sam.gov/workspace/contract/opp/8172f718fd0344e5932b9e298661658b/view</w:t>
      </w:r>
      <w:r>
        <w:fldChar w:fldCharType="end"/>
      </w:r>
    </w:p>
    <w:p w14:paraId="1711F3AF" w14:textId="77777777" w:rsidR="009C594C" w:rsidRDefault="009C594C" w:rsidP="009C594C">
      <w:pPr>
        <w:pStyle w:val="NoSpacing"/>
      </w:pPr>
    </w:p>
    <w:p w14:paraId="2B959465" w14:textId="35A84AB1" w:rsidR="009C594C" w:rsidRDefault="009C594C" w:rsidP="009C594C">
      <w:pPr>
        <w:pStyle w:val="NoSpacing"/>
      </w:pPr>
      <w:r>
        <w:t>J063--Building 350 Avigilon Security</w:t>
      </w:r>
    </w:p>
    <w:p w14:paraId="246AA0EA" w14:textId="77777777" w:rsidR="009C594C" w:rsidRDefault="009C594C" w:rsidP="009C594C">
      <w:pPr>
        <w:pStyle w:val="NoSpacing"/>
      </w:pPr>
      <w:r>
        <w:t>Active</w:t>
      </w:r>
    </w:p>
    <w:p w14:paraId="29ABE9A8" w14:textId="77777777" w:rsidR="009C594C" w:rsidRDefault="009C594C" w:rsidP="009C594C">
      <w:pPr>
        <w:pStyle w:val="NoSpacing"/>
      </w:pPr>
      <w:r>
        <w:t>Opportunity</w:t>
      </w:r>
    </w:p>
    <w:p w14:paraId="432F91CC" w14:textId="77777777" w:rsidR="009C594C" w:rsidRDefault="009C594C" w:rsidP="009C594C">
      <w:pPr>
        <w:pStyle w:val="NoSpacing"/>
      </w:pPr>
      <w:r>
        <w:t>Notice ID</w:t>
      </w:r>
    </w:p>
    <w:p w14:paraId="12F908B1" w14:textId="77777777" w:rsidR="009C594C" w:rsidRDefault="009C594C" w:rsidP="009C594C">
      <w:pPr>
        <w:pStyle w:val="NoSpacing"/>
      </w:pPr>
      <w:r>
        <w:t>36C25026Q0672</w:t>
      </w:r>
    </w:p>
    <w:p w14:paraId="76CF3003" w14:textId="77777777" w:rsidR="009C594C" w:rsidRDefault="009C594C" w:rsidP="009C594C">
      <w:pPr>
        <w:pStyle w:val="NoSpacing"/>
      </w:pPr>
      <w:r>
        <w:t>Related Notice</w:t>
      </w:r>
    </w:p>
    <w:p w14:paraId="0571C866" w14:textId="77777777" w:rsidR="009C594C" w:rsidRDefault="009C594C" w:rsidP="009C594C">
      <w:pPr>
        <w:pStyle w:val="NoSpacing"/>
      </w:pPr>
      <w:r>
        <w:t>(blank)</w:t>
      </w:r>
    </w:p>
    <w:p w14:paraId="79219458" w14:textId="77777777" w:rsidR="009C594C" w:rsidRDefault="009C594C" w:rsidP="009C594C">
      <w:pPr>
        <w:pStyle w:val="NoSpacing"/>
      </w:pPr>
      <w:r>
        <w:t>Contract Opportunity Type</w:t>
      </w:r>
    </w:p>
    <w:p w14:paraId="1844E304" w14:textId="77777777" w:rsidR="009C594C" w:rsidRDefault="009C594C" w:rsidP="009C594C">
      <w:pPr>
        <w:pStyle w:val="NoSpacing"/>
      </w:pPr>
      <w:proofErr w:type="spellStart"/>
      <w:r>
        <w:t>Presolicitation</w:t>
      </w:r>
      <w:proofErr w:type="spellEnd"/>
    </w:p>
    <w:p w14:paraId="25C5CB6C" w14:textId="77777777" w:rsidR="009C594C" w:rsidRDefault="009C594C" w:rsidP="009C594C">
      <w:pPr>
        <w:pStyle w:val="NoSpacing"/>
      </w:pPr>
      <w:r>
        <w:t>Contract Line Item Number</w:t>
      </w:r>
    </w:p>
    <w:p w14:paraId="3019C634" w14:textId="77777777" w:rsidR="009C594C" w:rsidRDefault="009C594C" w:rsidP="009C594C">
      <w:pPr>
        <w:pStyle w:val="NoSpacing"/>
      </w:pPr>
      <w:r>
        <w:t>(blank)</w:t>
      </w:r>
    </w:p>
    <w:p w14:paraId="67D575CE" w14:textId="77777777" w:rsidR="009C594C" w:rsidRDefault="009C594C" w:rsidP="009C594C">
      <w:pPr>
        <w:pStyle w:val="NoSpacing"/>
      </w:pPr>
      <w:r>
        <w:t>Inactive Dates</w:t>
      </w:r>
    </w:p>
    <w:p w14:paraId="03155387" w14:textId="77777777" w:rsidR="009C594C" w:rsidRDefault="009C594C" w:rsidP="009C594C">
      <w:pPr>
        <w:pStyle w:val="NoSpacing"/>
      </w:pPr>
      <w:r>
        <w:t>Aug 26, 2026</w:t>
      </w:r>
    </w:p>
    <w:p w14:paraId="643226E6" w14:textId="77777777" w:rsidR="009C594C" w:rsidRDefault="009C594C" w:rsidP="009C594C">
      <w:pPr>
        <w:pStyle w:val="NoSpacing"/>
      </w:pPr>
      <w:r>
        <w:t>Inactive Policy</w:t>
      </w:r>
    </w:p>
    <w:p w14:paraId="730B42FC" w14:textId="77777777" w:rsidR="009C594C" w:rsidRDefault="009C594C" w:rsidP="009C594C">
      <w:pPr>
        <w:pStyle w:val="NoSpacing"/>
      </w:pPr>
      <w:r>
        <w:t>Manual</w:t>
      </w:r>
    </w:p>
    <w:p w14:paraId="1215B0F1" w14:textId="77777777" w:rsidR="009C594C" w:rsidRDefault="009C594C" w:rsidP="009C594C">
      <w:pPr>
        <w:pStyle w:val="NoSpacing"/>
      </w:pPr>
      <w:r>
        <w:t>Response Date</w:t>
      </w:r>
    </w:p>
    <w:p w14:paraId="6531B689" w14:textId="77777777" w:rsidR="009C594C" w:rsidRDefault="009C594C" w:rsidP="009C594C">
      <w:pPr>
        <w:pStyle w:val="NoSpacing"/>
      </w:pPr>
      <w:r>
        <w:t>Jul 27, 2026 10:00 AM EDT</w:t>
      </w:r>
    </w:p>
    <w:p w14:paraId="3F348D52" w14:textId="77777777" w:rsidR="009C594C" w:rsidRDefault="009C594C" w:rsidP="009C594C">
      <w:pPr>
        <w:pStyle w:val="NoSpacing"/>
      </w:pPr>
      <w:r>
        <w:t>Published Date</w:t>
      </w:r>
    </w:p>
    <w:p w14:paraId="5E1E5DAD" w14:textId="77777777" w:rsidR="009C594C" w:rsidRDefault="009C594C" w:rsidP="009C594C">
      <w:pPr>
        <w:pStyle w:val="NoSpacing"/>
      </w:pPr>
      <w:r>
        <w:t>Jun 22, 2026 2:48 PM EDT</w:t>
      </w:r>
    </w:p>
    <w:p w14:paraId="4DFC9C59" w14:textId="77777777" w:rsidR="009C594C" w:rsidRDefault="009C594C" w:rsidP="009C594C">
      <w:pPr>
        <w:pStyle w:val="NoSpacing"/>
      </w:pPr>
      <w:r>
        <w:t>Department/Ind. Agency</w:t>
      </w:r>
    </w:p>
    <w:p w14:paraId="6F06EEC0" w14:textId="77777777" w:rsidR="009C594C" w:rsidRDefault="009C594C" w:rsidP="009C594C">
      <w:pPr>
        <w:pStyle w:val="NoSpacing"/>
      </w:pPr>
      <w:r>
        <w:t>VETERANS AFFAIRS, DEPARTMENT OF</w:t>
      </w:r>
    </w:p>
    <w:p w14:paraId="78023595" w14:textId="77777777" w:rsidR="009C594C" w:rsidRDefault="009C594C" w:rsidP="009C594C">
      <w:pPr>
        <w:pStyle w:val="NoSpacing"/>
      </w:pPr>
      <w:r>
        <w:t>Sub-tier</w:t>
      </w:r>
    </w:p>
    <w:p w14:paraId="07CE7C75" w14:textId="77777777" w:rsidR="009C594C" w:rsidRDefault="009C594C" w:rsidP="009C594C">
      <w:pPr>
        <w:pStyle w:val="NoSpacing"/>
      </w:pPr>
      <w:r>
        <w:t>VETERANS AFFAIRS, DEPARTMENT OF</w:t>
      </w:r>
    </w:p>
    <w:p w14:paraId="17895A91" w14:textId="77777777" w:rsidR="009C594C" w:rsidRDefault="009C594C" w:rsidP="009C594C">
      <w:pPr>
        <w:pStyle w:val="NoSpacing"/>
      </w:pPr>
      <w:r>
        <w:t>Office</w:t>
      </w:r>
    </w:p>
    <w:p w14:paraId="0B6419C9" w14:textId="77777777" w:rsidR="009C594C" w:rsidRDefault="009C594C" w:rsidP="009C594C">
      <w:pPr>
        <w:pStyle w:val="NoSpacing"/>
      </w:pPr>
      <w:r>
        <w:t>250-NETWORK CONTRACT OFFICE 10 (36C250)</w:t>
      </w:r>
    </w:p>
    <w:p w14:paraId="1A3DF4D6" w14:textId="77777777" w:rsidR="009C594C" w:rsidRDefault="009C594C" w:rsidP="009C594C">
      <w:pPr>
        <w:pStyle w:val="NoSpacing"/>
      </w:pPr>
      <w:r>
        <w:t>Classification</w:t>
      </w:r>
    </w:p>
    <w:p w14:paraId="55E66DCA" w14:textId="77777777" w:rsidR="009C594C" w:rsidRDefault="009C594C" w:rsidP="009C594C">
      <w:pPr>
        <w:pStyle w:val="NoSpacing"/>
      </w:pPr>
      <w:r>
        <w:t>Original Set Aside</w:t>
      </w:r>
    </w:p>
    <w:p w14:paraId="040EB321" w14:textId="77777777" w:rsidR="009C594C" w:rsidRDefault="009C594C" w:rsidP="009C594C">
      <w:pPr>
        <w:pStyle w:val="NoSpacing"/>
      </w:pPr>
      <w:r>
        <w:t>Service-Disabled Veteran-Owned Small Business (SDVOSB) Set-Aside (FAR 19.14)</w:t>
      </w:r>
    </w:p>
    <w:p w14:paraId="42FABD2C" w14:textId="77777777" w:rsidR="009C594C" w:rsidRDefault="009C594C" w:rsidP="009C594C">
      <w:pPr>
        <w:pStyle w:val="NoSpacing"/>
      </w:pPr>
      <w:r>
        <w:t>Product Service Code</w:t>
      </w:r>
    </w:p>
    <w:p w14:paraId="28382610" w14:textId="77777777" w:rsidR="009C594C" w:rsidRDefault="009C594C" w:rsidP="009C594C">
      <w:pPr>
        <w:pStyle w:val="NoSpacing"/>
      </w:pPr>
      <w:r>
        <w:t>J063 - MAINT/REPAIR/REBUILD OF EQUIPMENT- ALARM, SIGNAL, AND SECURITY DETECTION SYSTEMS</w:t>
      </w:r>
    </w:p>
    <w:p w14:paraId="0D190EEE" w14:textId="77777777" w:rsidR="009C594C" w:rsidRDefault="009C594C" w:rsidP="009C594C">
      <w:pPr>
        <w:pStyle w:val="NoSpacing"/>
      </w:pPr>
      <w:r>
        <w:t>NAICS Code</w:t>
      </w:r>
    </w:p>
    <w:p w14:paraId="155E6F25" w14:textId="77777777" w:rsidR="009C594C" w:rsidRDefault="009C594C" w:rsidP="009C594C">
      <w:pPr>
        <w:pStyle w:val="NoSpacing"/>
      </w:pPr>
      <w:r>
        <w:t>811210 - Electronic and Precision Equipment Repair and Maintenance</w:t>
      </w:r>
    </w:p>
    <w:p w14:paraId="62DA9822" w14:textId="77777777" w:rsidR="009C594C" w:rsidRDefault="009C594C" w:rsidP="009C594C">
      <w:pPr>
        <w:pStyle w:val="NoSpacing"/>
      </w:pPr>
      <w:r>
        <w:t>Place of Performance</w:t>
      </w:r>
    </w:p>
    <w:p w14:paraId="770B4B4E" w14:textId="77777777" w:rsidR="009C594C" w:rsidRDefault="009C594C" w:rsidP="009C594C">
      <w:pPr>
        <w:pStyle w:val="NoSpacing"/>
      </w:pPr>
      <w:r>
        <w:t>Department of Veterans Affairs Dayton VA Medical Center</w:t>
      </w:r>
    </w:p>
    <w:p w14:paraId="0754F250" w14:textId="77777777" w:rsidR="009C594C" w:rsidRDefault="009C594C" w:rsidP="009C594C">
      <w:pPr>
        <w:pStyle w:val="NoSpacing"/>
      </w:pPr>
      <w:r>
        <w:t>Initiative</w:t>
      </w:r>
    </w:p>
    <w:p w14:paraId="60E0AE05" w14:textId="77777777" w:rsidR="009C594C" w:rsidRDefault="009C594C" w:rsidP="009C594C">
      <w:pPr>
        <w:pStyle w:val="NoSpacing"/>
      </w:pPr>
      <w:r>
        <w:t>None</w:t>
      </w:r>
    </w:p>
    <w:p w14:paraId="2680D02F" w14:textId="77777777" w:rsidR="009C594C" w:rsidRDefault="009C594C" w:rsidP="009C594C">
      <w:pPr>
        <w:pStyle w:val="NoSpacing"/>
      </w:pPr>
      <w:r>
        <w:t>Description</w:t>
      </w:r>
    </w:p>
    <w:p w14:paraId="36BF50CC" w14:textId="77777777" w:rsidR="009C594C" w:rsidRDefault="009C594C" w:rsidP="009C594C">
      <w:pPr>
        <w:pStyle w:val="NoSpacing"/>
      </w:pPr>
      <w:r>
        <w:t>Information: The DVAMC needs to upgrade the access control system at DVAMC Building 350 by replacing the existing Honeywell and C-Cure systems with an Avigilon Physical Access Control System (PACS). The upgrade will include 16 doors and network improvements to support the new system infrastructure. ***This is not a solicitation. The government intends to issue a solicitation on or about July 6, 2026.***</w:t>
      </w:r>
    </w:p>
    <w:p w14:paraId="648B8503" w14:textId="77777777" w:rsidR="009C594C" w:rsidRDefault="009C594C" w:rsidP="009C594C">
      <w:pPr>
        <w:pStyle w:val="NoSpacing"/>
      </w:pPr>
      <w:r>
        <w:t>Contact Information</w:t>
      </w:r>
    </w:p>
    <w:p w14:paraId="577ABB4D" w14:textId="77777777" w:rsidR="009C594C" w:rsidRDefault="009C594C" w:rsidP="009C594C">
      <w:pPr>
        <w:pStyle w:val="NoSpacing"/>
      </w:pPr>
      <w:r>
        <w:t>Primary Point of Contact</w:t>
      </w:r>
    </w:p>
    <w:p w14:paraId="1A705271" w14:textId="77777777" w:rsidR="009C594C" w:rsidRDefault="009C594C" w:rsidP="009C594C">
      <w:pPr>
        <w:pStyle w:val="NoSpacing"/>
      </w:pPr>
      <w:r>
        <w:t>Stacie Hill</w:t>
      </w:r>
    </w:p>
    <w:p w14:paraId="621767E1" w14:textId="77777777" w:rsidR="009C594C" w:rsidRDefault="009C594C" w:rsidP="009C594C">
      <w:pPr>
        <w:pStyle w:val="NoSpacing"/>
      </w:pPr>
      <w:r>
        <w:t>Email</w:t>
      </w:r>
    </w:p>
    <w:p w14:paraId="36F910BC" w14:textId="77777777" w:rsidR="009C594C" w:rsidRDefault="009C594C" w:rsidP="009C594C">
      <w:pPr>
        <w:pStyle w:val="NoSpacing"/>
      </w:pPr>
      <w:r>
        <w:t>stacie.hill@va.gov</w:t>
      </w:r>
    </w:p>
    <w:p w14:paraId="0C03C8A7" w14:textId="77777777" w:rsidR="009C594C" w:rsidRDefault="009C594C" w:rsidP="009C594C">
      <w:pPr>
        <w:pStyle w:val="NoSpacing"/>
      </w:pPr>
      <w:r>
        <w:t>Phone Number</w:t>
      </w:r>
    </w:p>
    <w:p w14:paraId="083565AB" w14:textId="77777777" w:rsidR="009C594C" w:rsidRDefault="009C594C" w:rsidP="009C594C">
      <w:pPr>
        <w:pStyle w:val="NoSpacing"/>
      </w:pPr>
      <w:r>
        <w:lastRenderedPageBreak/>
        <w:t>937-268-6511</w:t>
      </w:r>
    </w:p>
    <w:p w14:paraId="038A110A" w14:textId="77777777" w:rsidR="009C594C" w:rsidRDefault="009C594C" w:rsidP="009C594C">
      <w:pPr>
        <w:pStyle w:val="NoSpacing"/>
      </w:pPr>
      <w:r>
        <w:t>Alternative Point of Contact</w:t>
      </w:r>
    </w:p>
    <w:p w14:paraId="62BC5DC9" w14:textId="77777777" w:rsidR="009C594C" w:rsidRDefault="009C594C" w:rsidP="009C594C">
      <w:pPr>
        <w:pStyle w:val="NoSpacing"/>
      </w:pPr>
      <w:r>
        <w:t>(blank)</w:t>
      </w:r>
    </w:p>
    <w:p w14:paraId="6F66C7DA" w14:textId="77777777" w:rsidR="009C594C" w:rsidRDefault="009C594C" w:rsidP="009C594C">
      <w:pPr>
        <w:pStyle w:val="NoSpacing"/>
      </w:pPr>
      <w:r>
        <w:t>Email</w:t>
      </w:r>
    </w:p>
    <w:p w14:paraId="550DDC3F" w14:textId="77777777" w:rsidR="009C594C" w:rsidRDefault="009C594C" w:rsidP="009C594C">
      <w:pPr>
        <w:pStyle w:val="NoSpacing"/>
      </w:pPr>
      <w:r>
        <w:t>(blank)</w:t>
      </w:r>
    </w:p>
    <w:p w14:paraId="0FC74604" w14:textId="77777777" w:rsidR="009C594C" w:rsidRDefault="009C594C" w:rsidP="009C594C">
      <w:pPr>
        <w:pStyle w:val="NoSpacing"/>
      </w:pPr>
      <w:r>
        <w:t>Phone Number</w:t>
      </w:r>
    </w:p>
    <w:p w14:paraId="6AD5B4DB" w14:textId="77777777" w:rsidR="009C594C" w:rsidRDefault="009C594C" w:rsidP="009C594C">
      <w:pPr>
        <w:pStyle w:val="NoSpacing"/>
      </w:pPr>
      <w:r>
        <w:t>(blank)</w:t>
      </w:r>
    </w:p>
    <w:p w14:paraId="2388389C" w14:textId="77777777" w:rsidR="009C594C" w:rsidRDefault="009C594C" w:rsidP="009C594C">
      <w:pPr>
        <w:pStyle w:val="NoSpacing"/>
      </w:pPr>
      <w:r>
        <w:t>Contracting Office Address</w:t>
      </w:r>
    </w:p>
    <w:p w14:paraId="3BF086AC" w14:textId="77777777" w:rsidR="009C594C" w:rsidRDefault="009C594C" w:rsidP="009C594C">
      <w:pPr>
        <w:pStyle w:val="NoSpacing"/>
      </w:pPr>
      <w:r>
        <w:t>VISN 10 CONSOLIDATED CONTRACTING</w:t>
      </w:r>
    </w:p>
    <w:p w14:paraId="156B51B3" w14:textId="77777777" w:rsidR="009C594C" w:rsidRDefault="009C594C" w:rsidP="009C594C">
      <w:pPr>
        <w:pStyle w:val="NoSpacing"/>
      </w:pPr>
      <w:r>
        <w:t>4100 WEST 3RD STREET</w:t>
      </w:r>
    </w:p>
    <w:p w14:paraId="5129F201" w14:textId="77777777" w:rsidR="009C594C" w:rsidRDefault="009C594C" w:rsidP="009C594C">
      <w:pPr>
        <w:pStyle w:val="NoSpacing"/>
      </w:pPr>
      <w:r>
        <w:t>DAYTON, OH 45428 USA</w:t>
      </w:r>
    </w:p>
    <w:p w14:paraId="5135F01F" w14:textId="77777777" w:rsidR="009C594C" w:rsidRDefault="009C594C" w:rsidP="009C594C">
      <w:pPr>
        <w:pStyle w:val="NoSpacing"/>
      </w:pPr>
      <w:r>
        <w:t>Attachments/Links</w:t>
      </w:r>
    </w:p>
    <w:p w14:paraId="1D49B459" w14:textId="77777777" w:rsidR="009C594C" w:rsidRDefault="009C594C" w:rsidP="009C594C">
      <w:pPr>
        <w:pStyle w:val="NoSpacing"/>
      </w:pPr>
      <w:r>
        <w:t>Links</w:t>
      </w:r>
    </w:p>
    <w:p w14:paraId="2F988111" w14:textId="77777777" w:rsidR="009C594C" w:rsidRDefault="009C594C" w:rsidP="009C594C">
      <w:pPr>
        <w:pStyle w:val="NoSpacing"/>
      </w:pPr>
      <w:r>
        <w:t>No links have been added to this opportunity.</w:t>
      </w:r>
    </w:p>
    <w:p w14:paraId="089C2EA3" w14:textId="77777777" w:rsidR="009C594C" w:rsidRDefault="009C594C" w:rsidP="009C594C">
      <w:pPr>
        <w:pStyle w:val="NoSpacing"/>
      </w:pPr>
      <w:r>
        <w:t>Attachments</w:t>
      </w:r>
    </w:p>
    <w:p w14:paraId="6AB5E54D" w14:textId="77777777" w:rsidR="009C594C" w:rsidRDefault="009C594C" w:rsidP="009C594C">
      <w:pPr>
        <w:pStyle w:val="NoSpacing"/>
      </w:pPr>
      <w:r>
        <w:t>Download All</w:t>
      </w:r>
    </w:p>
    <w:p w14:paraId="5F2A9CC1" w14:textId="77777777" w:rsidR="009C594C" w:rsidRDefault="009C594C" w:rsidP="009C594C">
      <w:pPr>
        <w:pStyle w:val="NoSpacing"/>
      </w:pPr>
      <w:r>
        <w:t>Request Access</w:t>
      </w:r>
    </w:p>
    <w:p w14:paraId="00CC7388" w14:textId="77777777" w:rsidR="009C594C" w:rsidRDefault="009C594C" w:rsidP="009C594C">
      <w:pPr>
        <w:pStyle w:val="NoSpacing"/>
      </w:pPr>
      <w:r>
        <w:t>Document</w:t>
      </w:r>
      <w:r>
        <w:tab/>
        <w:t>File Size</w:t>
      </w:r>
      <w:r>
        <w:tab/>
        <w:t>Access</w:t>
      </w:r>
      <w:r>
        <w:tab/>
        <w:t>Updated Date</w:t>
      </w:r>
    </w:p>
    <w:p w14:paraId="3E78CC99" w14:textId="77777777" w:rsidR="009C594C" w:rsidRDefault="009C594C" w:rsidP="009C594C">
      <w:pPr>
        <w:pStyle w:val="NoSpacing"/>
      </w:pPr>
      <w:r>
        <w:t>36C25026Q0672.docx</w:t>
      </w:r>
    </w:p>
    <w:p w14:paraId="3B4DD928" w14:textId="77777777" w:rsidR="009C594C" w:rsidRDefault="009C594C" w:rsidP="009C594C">
      <w:pPr>
        <w:pStyle w:val="NoSpacing"/>
      </w:pPr>
      <w:r>
        <w:t>23.28 KB</w:t>
      </w:r>
      <w:r>
        <w:tab/>
        <w:t xml:space="preserve"> Public</w:t>
      </w:r>
      <w:r>
        <w:tab/>
        <w:t>Jun 23, 2026</w:t>
      </w:r>
    </w:p>
    <w:p w14:paraId="3490B517" w14:textId="77777777" w:rsidR="009C594C" w:rsidRDefault="009C594C" w:rsidP="009C594C">
      <w:pPr>
        <w:pStyle w:val="NoSpacing"/>
      </w:pPr>
      <w:r>
        <w:t>Our Website</w:t>
      </w:r>
    </w:p>
    <w:p w14:paraId="2E7FF9DD" w14:textId="77777777" w:rsidR="009C594C" w:rsidRDefault="009C594C" w:rsidP="009C594C">
      <w:pPr>
        <w:pStyle w:val="NoSpacing"/>
      </w:pPr>
      <w:r>
        <w:t>About This Site</w:t>
      </w:r>
    </w:p>
    <w:p w14:paraId="7EA16A33" w14:textId="77777777" w:rsidR="009C594C" w:rsidRDefault="009C594C" w:rsidP="009C594C">
      <w:pPr>
        <w:pStyle w:val="NoSpacing"/>
      </w:pPr>
      <w:r>
        <w:t>Our Community</w:t>
      </w:r>
    </w:p>
    <w:p w14:paraId="11741B58" w14:textId="77777777" w:rsidR="009C594C" w:rsidRDefault="009C594C" w:rsidP="009C594C">
      <w:pPr>
        <w:pStyle w:val="NoSpacing"/>
      </w:pPr>
      <w:r>
        <w:t>Release Notes</w:t>
      </w:r>
    </w:p>
    <w:p w14:paraId="2E49B957" w14:textId="77777777" w:rsidR="009C594C" w:rsidRDefault="009C594C" w:rsidP="009C594C">
      <w:pPr>
        <w:pStyle w:val="NoSpacing"/>
      </w:pPr>
      <w:r>
        <w:t>System Alerts</w:t>
      </w:r>
    </w:p>
    <w:p w14:paraId="5D580530" w14:textId="77777777" w:rsidR="009C594C" w:rsidRDefault="009C594C" w:rsidP="009C594C">
      <w:pPr>
        <w:pStyle w:val="NoSpacing"/>
      </w:pPr>
      <w:r>
        <w:t>Our Partners</w:t>
      </w:r>
    </w:p>
    <w:p w14:paraId="14CBE053" w14:textId="77777777" w:rsidR="009C594C" w:rsidRDefault="009C594C" w:rsidP="009C594C">
      <w:pPr>
        <w:pStyle w:val="NoSpacing"/>
      </w:pPr>
      <w:r>
        <w:t>Acquisition.gov</w:t>
      </w:r>
    </w:p>
    <w:p w14:paraId="6C699A7B" w14:textId="77777777" w:rsidR="009C594C" w:rsidRDefault="009C594C" w:rsidP="009C594C">
      <w:pPr>
        <w:pStyle w:val="NoSpacing"/>
      </w:pPr>
      <w:r>
        <w:t>USASpending.gov</w:t>
      </w:r>
    </w:p>
    <w:p w14:paraId="2A5841B8" w14:textId="77777777" w:rsidR="009C594C" w:rsidRDefault="009C594C" w:rsidP="009C594C">
      <w:pPr>
        <w:pStyle w:val="NoSpacing"/>
      </w:pPr>
      <w:r>
        <w:t>Grants.gov</w:t>
      </w:r>
    </w:p>
    <w:p w14:paraId="16DDEC04" w14:textId="77777777" w:rsidR="009C594C" w:rsidRDefault="009C594C" w:rsidP="009C594C">
      <w:pPr>
        <w:pStyle w:val="NoSpacing"/>
      </w:pPr>
      <w:r>
        <w:t>More Partners</w:t>
      </w:r>
    </w:p>
    <w:p w14:paraId="5AB40375" w14:textId="77777777" w:rsidR="009C594C" w:rsidRDefault="009C594C" w:rsidP="009C594C">
      <w:pPr>
        <w:pStyle w:val="NoSpacing"/>
      </w:pPr>
      <w:r>
        <w:t>Policies</w:t>
      </w:r>
    </w:p>
    <w:p w14:paraId="46F58D93" w14:textId="77777777" w:rsidR="009C594C" w:rsidRDefault="009C594C" w:rsidP="009C594C">
      <w:pPr>
        <w:pStyle w:val="NoSpacing"/>
      </w:pPr>
      <w:r>
        <w:t>Terms of Use</w:t>
      </w:r>
    </w:p>
    <w:p w14:paraId="554513B9" w14:textId="77777777" w:rsidR="009C594C" w:rsidRDefault="009C594C" w:rsidP="009C594C">
      <w:pPr>
        <w:pStyle w:val="NoSpacing"/>
      </w:pPr>
      <w:r>
        <w:t>Privacy Policy</w:t>
      </w:r>
    </w:p>
    <w:p w14:paraId="56127972" w14:textId="77777777" w:rsidR="009C594C" w:rsidRDefault="009C594C" w:rsidP="009C594C">
      <w:pPr>
        <w:pStyle w:val="NoSpacing"/>
      </w:pPr>
      <w:r>
        <w:t>Restricted Data Use</w:t>
      </w:r>
    </w:p>
    <w:p w14:paraId="1DC9F111" w14:textId="77777777" w:rsidR="009C594C" w:rsidRDefault="009C594C" w:rsidP="009C594C">
      <w:pPr>
        <w:pStyle w:val="NoSpacing"/>
      </w:pPr>
      <w:r>
        <w:t>Freedom of Information Act</w:t>
      </w:r>
    </w:p>
    <w:p w14:paraId="6731ED2B" w14:textId="77777777" w:rsidR="009C594C" w:rsidRDefault="009C594C" w:rsidP="009C594C">
      <w:pPr>
        <w:pStyle w:val="NoSpacing"/>
      </w:pPr>
      <w:r>
        <w:t>Accessibility</w:t>
      </w:r>
    </w:p>
    <w:p w14:paraId="01647C37" w14:textId="77777777" w:rsidR="009C594C" w:rsidRDefault="009C594C" w:rsidP="009C594C">
      <w:pPr>
        <w:pStyle w:val="NoSpacing"/>
      </w:pPr>
      <w:r>
        <w:t>Customer Service</w:t>
      </w:r>
    </w:p>
    <w:p w14:paraId="06FE0B8C" w14:textId="77777777" w:rsidR="009C594C" w:rsidRDefault="009C594C" w:rsidP="009C594C">
      <w:pPr>
        <w:pStyle w:val="NoSpacing"/>
      </w:pPr>
      <w:r>
        <w:t>Help</w:t>
      </w:r>
    </w:p>
    <w:p w14:paraId="5B0DAADD" w14:textId="77777777" w:rsidR="009C594C" w:rsidRDefault="009C594C" w:rsidP="009C594C">
      <w:pPr>
        <w:pStyle w:val="NoSpacing"/>
      </w:pPr>
      <w:r>
        <w:t>Check Entity Status</w:t>
      </w:r>
    </w:p>
    <w:p w14:paraId="3660BDAF" w14:textId="77777777" w:rsidR="009C594C" w:rsidRDefault="009C594C" w:rsidP="009C594C">
      <w:pPr>
        <w:pStyle w:val="NoSpacing"/>
      </w:pPr>
      <w:r>
        <w:t>Federal Service Desk</w:t>
      </w:r>
    </w:p>
    <w:p w14:paraId="3859B931" w14:textId="77777777" w:rsidR="009C594C" w:rsidRDefault="009C594C" w:rsidP="009C594C">
      <w:pPr>
        <w:pStyle w:val="NoSpacing"/>
      </w:pPr>
      <w:r>
        <w:t>External Resources</w:t>
      </w:r>
    </w:p>
    <w:p w14:paraId="652265BD" w14:textId="77777777" w:rsidR="009C594C" w:rsidRDefault="009C594C" w:rsidP="009C594C">
      <w:pPr>
        <w:pStyle w:val="NoSpacing"/>
      </w:pPr>
      <w:r>
        <w:t>Contact</w:t>
      </w:r>
    </w:p>
    <w:p w14:paraId="73A5F4CD" w14:textId="77777777" w:rsidR="009C594C" w:rsidRDefault="009C594C" w:rsidP="009C594C">
      <w:pPr>
        <w:pStyle w:val="NoSpacing"/>
      </w:pPr>
      <w:r>
        <w:t>GSA Logo</w:t>
      </w:r>
    </w:p>
    <w:p w14:paraId="40AD40F4" w14:textId="77777777" w:rsidR="009C594C" w:rsidRDefault="009C594C" w:rsidP="009C594C">
      <w:pPr>
        <w:pStyle w:val="NoSpacing"/>
      </w:pPr>
      <w:r>
        <w:t>WARNING</w:t>
      </w:r>
    </w:p>
    <w:p w14:paraId="51A19A72" w14:textId="77777777" w:rsidR="009C594C" w:rsidRDefault="009C594C" w:rsidP="009C594C">
      <w:pPr>
        <w:pStyle w:val="NoSpacing"/>
      </w:pPr>
      <w:r>
        <w:t>This is a U.S. General Services Administration Federal Government computer system that is "FOR OFFICIAL USE ONLY." This system is subject to monitoring. Individuals found performing unauthorized activities are subject to disciplinary action including criminal prosecution.</w:t>
      </w:r>
    </w:p>
    <w:p w14:paraId="3FAEDE08" w14:textId="77777777" w:rsidR="009C594C" w:rsidRDefault="009C594C" w:rsidP="009C594C">
      <w:pPr>
        <w:pStyle w:val="NoSpacing"/>
      </w:pPr>
    </w:p>
    <w:p w14:paraId="3288B1D9" w14:textId="77777777" w:rsidR="009C594C" w:rsidRDefault="009C594C" w:rsidP="009C594C">
      <w:pPr>
        <w:pStyle w:val="NoSpacing"/>
      </w:pPr>
      <w:r>
        <w:t>This system contains Controlled Unclassified Information (CUI). All individuals viewing, reproducing or disposing of this information are required to protect it in accordance with 32 CFR Part 2002 and GSA Order CIO 2103.2 CUI Policy.</w:t>
      </w:r>
    </w:p>
    <w:p w14:paraId="411B9C9C" w14:textId="77777777" w:rsidR="009C594C" w:rsidRDefault="009C594C" w:rsidP="009C594C">
      <w:pPr>
        <w:pStyle w:val="NoSpacing"/>
      </w:pPr>
      <w:r>
        <w:lastRenderedPageBreak/>
        <w:t>SAM.gov</w:t>
      </w:r>
    </w:p>
    <w:p w14:paraId="5B53F126" w14:textId="77777777" w:rsidR="009C594C" w:rsidRDefault="009C594C" w:rsidP="009C594C">
      <w:pPr>
        <w:pStyle w:val="NoSpacing"/>
      </w:pPr>
    </w:p>
    <w:p w14:paraId="34D1C51A" w14:textId="3E572EE6" w:rsidR="00A61221" w:rsidRDefault="009C594C" w:rsidP="009C594C">
      <w:pPr>
        <w:pStyle w:val="NoSpacing"/>
      </w:pPr>
      <w:r>
        <w:t>An official website of the U.S. General Services Administration</w:t>
      </w:r>
    </w:p>
    <w:sectPr w:rsidR="00A612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D13"/>
    <w:rsid w:val="00152D09"/>
    <w:rsid w:val="00175418"/>
    <w:rsid w:val="001848E2"/>
    <w:rsid w:val="002D2B22"/>
    <w:rsid w:val="00330A46"/>
    <w:rsid w:val="004D177D"/>
    <w:rsid w:val="00640482"/>
    <w:rsid w:val="00654C2C"/>
    <w:rsid w:val="0068228F"/>
    <w:rsid w:val="006B4A7C"/>
    <w:rsid w:val="00734561"/>
    <w:rsid w:val="00795041"/>
    <w:rsid w:val="007D2E0C"/>
    <w:rsid w:val="00823D13"/>
    <w:rsid w:val="00912CDC"/>
    <w:rsid w:val="009C594C"/>
    <w:rsid w:val="00A0774A"/>
    <w:rsid w:val="00A107AE"/>
    <w:rsid w:val="00A2399B"/>
    <w:rsid w:val="00A35375"/>
    <w:rsid w:val="00A61221"/>
    <w:rsid w:val="00B3445B"/>
    <w:rsid w:val="00C00DBF"/>
    <w:rsid w:val="00E85BDD"/>
    <w:rsid w:val="00EB4A75"/>
    <w:rsid w:val="00F265D3"/>
    <w:rsid w:val="00F75440"/>
    <w:rsid w:val="00FD180C"/>
    <w:rsid w:val="00FD4A76"/>
    <w:rsid w:val="00FE631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5C94D"/>
  <w15:chartTrackingRefBased/>
  <w15:docId w15:val="{6F4947BB-18D9-486E-B78B-7BCD76FB4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3D1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23D1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23D1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23D1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23D1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23D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3D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3D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3D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3D1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23D1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23D1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23D1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23D1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23D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3D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3D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3D13"/>
    <w:rPr>
      <w:rFonts w:eastAsiaTheme="majorEastAsia" w:cstheme="majorBidi"/>
      <w:color w:val="272727" w:themeColor="text1" w:themeTint="D8"/>
    </w:rPr>
  </w:style>
  <w:style w:type="paragraph" w:styleId="Title">
    <w:name w:val="Title"/>
    <w:basedOn w:val="Normal"/>
    <w:next w:val="Normal"/>
    <w:link w:val="TitleChar"/>
    <w:uiPriority w:val="10"/>
    <w:qFormat/>
    <w:rsid w:val="00823D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3D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3D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3D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3D13"/>
    <w:pPr>
      <w:spacing w:before="160"/>
      <w:jc w:val="center"/>
    </w:pPr>
    <w:rPr>
      <w:i/>
      <w:iCs/>
      <w:color w:val="404040" w:themeColor="text1" w:themeTint="BF"/>
    </w:rPr>
  </w:style>
  <w:style w:type="character" w:customStyle="1" w:styleId="QuoteChar">
    <w:name w:val="Quote Char"/>
    <w:basedOn w:val="DefaultParagraphFont"/>
    <w:link w:val="Quote"/>
    <w:uiPriority w:val="29"/>
    <w:rsid w:val="00823D13"/>
    <w:rPr>
      <w:i/>
      <w:iCs/>
      <w:color w:val="404040" w:themeColor="text1" w:themeTint="BF"/>
    </w:rPr>
  </w:style>
  <w:style w:type="paragraph" w:styleId="ListParagraph">
    <w:name w:val="List Paragraph"/>
    <w:basedOn w:val="Normal"/>
    <w:uiPriority w:val="34"/>
    <w:qFormat/>
    <w:rsid w:val="00823D13"/>
    <w:pPr>
      <w:ind w:left="720"/>
      <w:contextualSpacing/>
    </w:pPr>
  </w:style>
  <w:style w:type="character" w:styleId="IntenseEmphasis">
    <w:name w:val="Intense Emphasis"/>
    <w:basedOn w:val="DefaultParagraphFont"/>
    <w:uiPriority w:val="21"/>
    <w:qFormat/>
    <w:rsid w:val="00823D13"/>
    <w:rPr>
      <w:i/>
      <w:iCs/>
      <w:color w:val="2F5496" w:themeColor="accent1" w:themeShade="BF"/>
    </w:rPr>
  </w:style>
  <w:style w:type="paragraph" w:styleId="IntenseQuote">
    <w:name w:val="Intense Quote"/>
    <w:basedOn w:val="Normal"/>
    <w:next w:val="Normal"/>
    <w:link w:val="IntenseQuoteChar"/>
    <w:uiPriority w:val="30"/>
    <w:qFormat/>
    <w:rsid w:val="00823D1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23D13"/>
    <w:rPr>
      <w:i/>
      <w:iCs/>
      <w:color w:val="2F5496" w:themeColor="accent1" w:themeShade="BF"/>
    </w:rPr>
  </w:style>
  <w:style w:type="character" w:styleId="IntenseReference">
    <w:name w:val="Intense Reference"/>
    <w:basedOn w:val="DefaultParagraphFont"/>
    <w:uiPriority w:val="32"/>
    <w:qFormat/>
    <w:rsid w:val="00823D13"/>
    <w:rPr>
      <w:b/>
      <w:bCs/>
      <w:smallCaps/>
      <w:color w:val="2F5496" w:themeColor="accent1" w:themeShade="BF"/>
      <w:spacing w:val="5"/>
    </w:rPr>
  </w:style>
  <w:style w:type="paragraph" w:styleId="NoSpacing">
    <w:name w:val="No Spacing"/>
    <w:uiPriority w:val="1"/>
    <w:qFormat/>
    <w:rsid w:val="009C594C"/>
    <w:pPr>
      <w:spacing w:after="0" w:line="240" w:lineRule="auto"/>
    </w:pPr>
  </w:style>
  <w:style w:type="character" w:styleId="Hyperlink">
    <w:name w:val="Hyperlink"/>
    <w:basedOn w:val="DefaultParagraphFont"/>
    <w:uiPriority w:val="99"/>
    <w:unhideWhenUsed/>
    <w:rsid w:val="009C594C"/>
    <w:rPr>
      <w:color w:val="0563C1" w:themeColor="hyperlink"/>
      <w:u w:val="single"/>
    </w:rPr>
  </w:style>
  <w:style w:type="character" w:styleId="UnresolvedMention">
    <w:name w:val="Unresolved Mention"/>
    <w:basedOn w:val="DefaultParagraphFont"/>
    <w:uiPriority w:val="99"/>
    <w:semiHidden/>
    <w:unhideWhenUsed/>
    <w:rsid w:val="009C59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423</Words>
  <Characters>2415</Characters>
  <Application>Microsoft Office Word</Application>
  <DocSecurity>0</DocSecurity>
  <Lines>20</Lines>
  <Paragraphs>5</Paragraphs>
  <ScaleCrop>false</ScaleCrop>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2026-06-23T07:23:00Z</dcterms:created>
  <dcterms:modified xsi:type="dcterms:W3CDTF">2026-06-23T07:23:00Z</dcterms:modified>
</cp:coreProperties>
</file>